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4A859">
      <w:pPr>
        <w:shd w:val="clear" w:color="auto" w:fill="FFFFFF"/>
        <w:spacing w:after="150" w:line="240" w:lineRule="auto"/>
        <w:jc w:val="center"/>
        <w:rPr>
          <w:rFonts w:ascii="Times New Roman" w:hAnsi="Times New Roman" w:eastAsia="Times New Roman" w:cs="Times New Roman"/>
          <w:color w:val="333333"/>
          <w:sz w:val="32"/>
          <w:szCs w:val="32"/>
          <w:lang w:eastAsia="ru-RU"/>
        </w:rPr>
      </w:pPr>
      <w:bookmarkStart w:id="0" w:name="_GoBack"/>
      <w:bookmarkEnd w:id="0"/>
      <w:r>
        <w:rPr>
          <w:rFonts w:ascii="Times New Roman" w:hAnsi="Times New Roman" w:eastAsia="Times New Roman" w:cs="Times New Roman"/>
          <w:b/>
          <w:bCs/>
          <w:color w:val="333333"/>
          <w:sz w:val="32"/>
          <w:szCs w:val="32"/>
          <w:lang w:eastAsia="ru-RU"/>
        </w:rPr>
        <w:t>Текст 1</w:t>
      </w:r>
    </w:p>
    <w:p w14:paraId="156B05BF">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Иностранцы изучающие русский язык (н..) как (н..) могут понять почему (по) русски нужно говорить видеть кого (что), смотреть — на кого (на что), а любоваться — кем (чем). (Н...) какие объяснения тут (н…) помогут — пр...дется просто выучить наизусть какую форму существительного «любит» каждый из этих бли...ких по смыслу глаголов. Синтаксическая связь при которой главное слово требу...т от завис...мого какой (то) одной конкретной формы называется управлени</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ем. При управлении как (бы) (н...) менялась форма главного слова зависимое как стойкий оловян...ый с…лдатик остается (н...) измен…ым: вижу кошку, видят кошку, видел кошку, видела бы кошку.</w:t>
      </w:r>
    </w:p>
    <w:p w14:paraId="45C838B1">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Способность слова управлять кол...ичеством его потенциальных «подчинен…ых» и форма которой потребу...т (от) них «начальник» тесно связан...ы с лексическим значением управляющего слова. А там где царит лексика (н...) возможны ун…в…рсальные схемы; какой имен...о окаж...тся модель управления дан...ого слова пр...ходится просто по</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мнить. И все мы носители языка храним в па</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 xml:space="preserve">мяти эту информацию. Если (же) возникают с...мнения как правильно сказать: свет лампы или свет от лампы, — нужно обратиться к словарю. </w:t>
      </w:r>
    </w:p>
    <w:p w14:paraId="2D33C302">
      <w:pPr>
        <w:shd w:val="clear" w:color="auto" w:fill="FFFFFF"/>
        <w:spacing w:after="150" w:line="240" w:lineRule="auto"/>
        <w:jc w:val="right"/>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(Языкознание: Энциклопедический словарь)</w:t>
      </w:r>
    </w:p>
    <w:p w14:paraId="35CCDC00">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Озаглавьте текст.</w:t>
      </w:r>
    </w:p>
    <w:p w14:paraId="6A4F177B">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Докажите, что это текст.</w:t>
      </w:r>
    </w:p>
    <w:p w14:paraId="73F161B4">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Определите тему текста __________________________________________________________</w:t>
      </w:r>
    </w:p>
    <w:p w14:paraId="0E3E1C99">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4. Назовите основную мысль текста __________________________________________________________</w:t>
      </w:r>
    </w:p>
    <w:p w14:paraId="7FDBC3C3">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5. Определите стиль текста (докажите свое мнение) __________________________________________________________</w:t>
      </w:r>
    </w:p>
    <w:p w14:paraId="2CF21A29">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6. Определите тип текста (докажите свое мнение) __________________________________________________________</w:t>
      </w:r>
    </w:p>
    <w:p w14:paraId="5EE2565B">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7. Прочитай утверждения в таблице. Правдивы ли они? Если утверждение верное – поставь напротив букву </w:t>
      </w:r>
      <w:r>
        <w:rPr>
          <w:rFonts w:ascii="Times New Roman" w:hAnsi="Times New Roman" w:eastAsia="Times New Roman" w:cs="Times New Roman"/>
          <w:b/>
          <w:bCs/>
          <w:color w:val="333333"/>
          <w:sz w:val="32"/>
          <w:szCs w:val="32"/>
          <w:lang w:eastAsia="ru-RU"/>
        </w:rPr>
        <w:t>А</w:t>
      </w:r>
      <w:r>
        <w:rPr>
          <w:rFonts w:ascii="Times New Roman" w:hAnsi="Times New Roman" w:eastAsia="Times New Roman" w:cs="Times New Roman"/>
          <w:color w:val="333333"/>
          <w:sz w:val="32"/>
          <w:szCs w:val="32"/>
          <w:lang w:eastAsia="ru-RU"/>
        </w:rPr>
        <w:t>, если утверждение неверное – поставь напротив букву </w:t>
      </w:r>
      <w:r>
        <w:rPr>
          <w:rFonts w:ascii="Times New Roman" w:hAnsi="Times New Roman" w:eastAsia="Times New Roman" w:cs="Times New Roman"/>
          <w:b/>
          <w:bCs/>
          <w:color w:val="333333"/>
          <w:sz w:val="32"/>
          <w:szCs w:val="32"/>
          <w:lang w:eastAsia="ru-RU"/>
        </w:rPr>
        <w:t>Б</w:t>
      </w:r>
      <w:r>
        <w:rPr>
          <w:rFonts w:ascii="Times New Roman" w:hAnsi="Times New Roman" w:eastAsia="Times New Roman" w:cs="Times New Roman"/>
          <w:color w:val="333333"/>
          <w:sz w:val="32"/>
          <w:szCs w:val="32"/>
          <w:lang w:eastAsia="ru-RU"/>
        </w:rPr>
        <w:t>. Утверждение </w:t>
      </w:r>
      <w:r>
        <w:rPr>
          <w:rFonts w:ascii="Times New Roman" w:hAnsi="Times New Roman" w:eastAsia="Times New Roman" w:cs="Times New Roman"/>
          <w:b/>
          <w:bCs/>
          <w:color w:val="333333"/>
          <w:sz w:val="32"/>
          <w:szCs w:val="32"/>
          <w:lang w:eastAsia="ru-RU"/>
        </w:rPr>
        <w:t>А</w:t>
      </w:r>
      <w:r>
        <w:rPr>
          <w:rFonts w:ascii="Times New Roman" w:hAnsi="Times New Roman" w:eastAsia="Times New Roman" w:cs="Times New Roman"/>
          <w:color w:val="333333"/>
          <w:sz w:val="32"/>
          <w:szCs w:val="32"/>
          <w:lang w:eastAsia="ru-RU"/>
        </w:rPr>
        <w:t> (да), </w:t>
      </w:r>
      <w:r>
        <w:rPr>
          <w:rFonts w:ascii="Times New Roman" w:hAnsi="Times New Roman" w:eastAsia="Times New Roman" w:cs="Times New Roman"/>
          <w:b/>
          <w:bCs/>
          <w:color w:val="333333"/>
          <w:sz w:val="32"/>
          <w:szCs w:val="32"/>
          <w:lang w:eastAsia="ru-RU"/>
        </w:rPr>
        <w:t>Б</w:t>
      </w:r>
      <w:r>
        <w:rPr>
          <w:rFonts w:ascii="Times New Roman" w:hAnsi="Times New Roman" w:eastAsia="Times New Roman" w:cs="Times New Roman"/>
          <w:color w:val="333333"/>
          <w:sz w:val="32"/>
          <w:szCs w:val="32"/>
          <w:lang w:eastAsia="ru-RU"/>
        </w:rPr>
        <w:t> (нет) </w:t>
      </w:r>
    </w:p>
    <w:tbl>
      <w:tblPr>
        <w:tblStyle w:val="3"/>
        <w:tblW w:w="1003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475"/>
        <w:gridCol w:w="1560"/>
      </w:tblGrid>
      <w:tr w14:paraId="4EF463F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2C17DB7E">
            <w:pPr>
              <w:spacing w:after="150" w:line="240" w:lineRule="auto"/>
              <w:jc w:val="center"/>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p w14:paraId="2A4C42F9">
            <w:pPr>
              <w:spacing w:after="150" w:line="240" w:lineRule="auto"/>
              <w:jc w:val="center"/>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Утверждение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4AB207E6">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А</w:t>
            </w:r>
            <w:r>
              <w:rPr>
                <w:rFonts w:ascii="Times New Roman" w:hAnsi="Times New Roman" w:eastAsia="Times New Roman" w:cs="Times New Roman"/>
                <w:color w:val="333333"/>
                <w:sz w:val="32"/>
                <w:szCs w:val="32"/>
                <w:lang w:eastAsia="ru-RU"/>
              </w:rPr>
              <w:t> (да) </w:t>
            </w:r>
          </w:p>
          <w:p w14:paraId="2AE5DA4C">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Б</w:t>
            </w:r>
            <w:r>
              <w:rPr>
                <w:rFonts w:ascii="Times New Roman" w:hAnsi="Times New Roman" w:eastAsia="Times New Roman" w:cs="Times New Roman"/>
                <w:color w:val="333333"/>
                <w:sz w:val="32"/>
                <w:szCs w:val="32"/>
                <w:lang w:eastAsia="ru-RU"/>
              </w:rPr>
              <w:t> (нет) </w:t>
            </w:r>
          </w:p>
        </w:tc>
      </w:tr>
      <w:tr w14:paraId="1F3251D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10AC943D">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Управление – это синтаксическая связь, при которой главное слово требует от зависимого какой-то одной конкретной формы.</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47BFABE5">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tc>
      </w:tr>
      <w:tr w14:paraId="779782D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6879D920">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При управлении меняется главное слово и в зависимости от него изменяется зависимое.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258B99C9">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tc>
      </w:tr>
      <w:tr w14:paraId="6A7BB2F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0A83759C">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Надо всегда помнить, какой именно окажется модель управления данного конкретного слова.</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70438CC1">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tc>
      </w:tr>
    </w:tbl>
    <w:p w14:paraId="268D621B">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p w14:paraId="18F97E60">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8. Расставьте недостающие знаки препинания. Вставьте, где нужно, пропущенные буквы.</w:t>
      </w:r>
    </w:p>
    <w:p w14:paraId="3671F72D">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9. Определите способ связи между следующими предложения</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ми текста:</w:t>
      </w:r>
    </w:p>
    <w:p w14:paraId="4D244C11">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и 2_________________________________________________</w:t>
      </w:r>
    </w:p>
    <w:p w14:paraId="04871666">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и 3 _________________________________________________</w:t>
      </w:r>
    </w:p>
    <w:p w14:paraId="4D7301F3">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и 4 _________________________________________________</w:t>
      </w:r>
    </w:p>
    <w:p w14:paraId="501E9846">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10. В тексте говорится только об одном виде синтаксической связи — управлении. А какие виды еще существуют? Дайте им определение. Примеры приведите из текста.</w:t>
      </w:r>
    </w:p>
    <w:p w14:paraId="40C49CD5">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11. Произведите морфемный разбор слов:</w:t>
      </w:r>
    </w:p>
    <w:p w14:paraId="51C16454">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Синтаксическая - ______________________________________________</w:t>
      </w:r>
    </w:p>
    <w:p w14:paraId="0332D944">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Управлением - __________________________________________________</w:t>
      </w:r>
    </w:p>
    <w:p w14:paraId="50C5A4A6">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Наизусть - ______________________________________________________</w:t>
      </w:r>
    </w:p>
    <w:p w14:paraId="494A4ED2">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13. Произведите синтаксический разбор третьего предложения.</w:t>
      </w:r>
    </w:p>
    <w:p w14:paraId="27646A3D">
      <w:pPr>
        <w:shd w:val="clear" w:color="auto" w:fill="FFFFFF"/>
        <w:spacing w:after="150" w:line="240" w:lineRule="auto"/>
        <w:rPr>
          <w:rFonts w:ascii="Times New Roman" w:hAnsi="Times New Roman" w:cs="Times New Roman"/>
          <w:sz w:val="32"/>
          <w:szCs w:val="32"/>
        </w:rPr>
      </w:pPr>
      <w:r>
        <w:rPr>
          <w:rFonts w:ascii="Times New Roman" w:hAnsi="Times New Roman" w:eastAsia="Times New Roman" w:cs="Times New Roman"/>
          <w:i/>
          <w:iCs/>
          <w:color w:val="333333"/>
          <w:sz w:val="32"/>
          <w:szCs w:val="32"/>
          <w:lang w:eastAsia="ru-RU"/>
        </w:rPr>
        <w:t>Синтаксическая связь при которой главное слово требу...т от завис...мого какой (то) одной конкретной формы называется управлением.</w:t>
      </w:r>
    </w:p>
    <w:p w14:paraId="5AB2338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E0"/>
    <w:rsid w:val="004A02E0"/>
    <w:rsid w:val="006978E4"/>
    <w:rsid w:val="26B94F4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460</Words>
  <Characters>2623</Characters>
  <Lines>21</Lines>
  <Paragraphs>6</Paragraphs>
  <TotalTime>2</TotalTime>
  <ScaleCrop>false</ScaleCrop>
  <LinksUpToDate>false</LinksUpToDate>
  <CharactersWithSpaces>3077</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2024-11-06T21:07:00Z</dcterms:created>
  <dc:creator>Елена Александровна</dc:creator>
  <cp:lastModifiedBy>татьяна</cp:lastModifiedBy>
  <cp:lastPrinted>2024-11-06T21:08:00Z</cp:lastPrinted>
  <dcterms:modified xsi:type="dcterms:W3CDTF">2025-02-08T19:28:35Z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7BA6CB8053194D14BF816605AB5B05E0_13</vt:lpwstr>
  </property>
</Properties>
</file>