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B9" w:rsidRP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6BB9">
        <w:rPr>
          <w:rFonts w:ascii="Times New Roman" w:hAnsi="Times New Roman" w:cs="Times New Roman"/>
          <w:sz w:val="28"/>
          <w:szCs w:val="28"/>
          <w:lang w:val="uk-UA"/>
        </w:rPr>
        <w:t>муниципальное</w:t>
      </w:r>
      <w:proofErr w:type="spellEnd"/>
      <w:r w:rsidRPr="00896BB9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</w:t>
      </w:r>
    </w:p>
    <w:p w:rsidR="00896BB9" w:rsidRP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BB9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B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6BB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96BB9">
        <w:rPr>
          <w:rFonts w:ascii="Times New Roman" w:hAnsi="Times New Roman" w:cs="Times New Roman"/>
          <w:sz w:val="28"/>
          <w:szCs w:val="28"/>
        </w:rPr>
        <w:t xml:space="preserve">угуевка Чугуевского района Приморского края  </w:t>
      </w:r>
    </w:p>
    <w:p w:rsid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BB9" w:rsidRDefault="00896BB9" w:rsidP="00896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96BB9" w:rsidRDefault="00896BB9" w:rsidP="00896B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01DAB" w:rsidRDefault="00896BB9" w:rsidP="00901D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______Н.И.Ермошина</w:t>
      </w:r>
    </w:p>
    <w:p w:rsidR="00901DAB" w:rsidRDefault="00901DAB" w:rsidP="00901D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№253- А </w:t>
      </w:r>
    </w:p>
    <w:p w:rsidR="00896BB9" w:rsidRDefault="00901DAB" w:rsidP="00901D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6BB9">
        <w:rPr>
          <w:rFonts w:ascii="Times New Roman" w:hAnsi="Times New Roman" w:cs="Times New Roman"/>
          <w:sz w:val="28"/>
          <w:szCs w:val="28"/>
        </w:rPr>
        <w:t>«30.08.» 2023 г.</w:t>
      </w:r>
    </w:p>
    <w:p w:rsid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BB9" w:rsidRPr="00896BB9" w:rsidRDefault="00896BB9" w:rsidP="00896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BB9" w:rsidRDefault="00896BB9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6BB9" w:rsidRDefault="00896BB9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6BB9" w:rsidRPr="005263FC" w:rsidRDefault="00896BB9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265B1F" w:rsidRPr="005263FC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Положение</w:t>
      </w:r>
    </w:p>
    <w:p w:rsidR="00265B1F" w:rsidRPr="005263FC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 дополнительном образовании учащихся</w:t>
      </w:r>
    </w:p>
    <w:p w:rsidR="00265B1F" w:rsidRPr="005263FC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МБ</w:t>
      </w:r>
      <w:r w:rsidR="00FF64EF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</w:t>
      </w:r>
      <w:r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У СОШ №2</w:t>
      </w:r>
    </w:p>
    <w:p w:rsidR="00263FF8" w:rsidRPr="005263FC" w:rsidRDefault="00263FF8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2023 – 2024</w:t>
      </w:r>
      <w:r w:rsidR="005263FC"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учебный </w:t>
      </w:r>
      <w:r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г</w:t>
      </w:r>
      <w:r w:rsidR="005263FC" w:rsidRPr="005263F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од</w:t>
      </w:r>
    </w:p>
    <w:p w:rsidR="00265B1F" w:rsidRPr="005263FC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265B1F" w:rsidRPr="005263FC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265B1F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5B1F" w:rsidRPr="00265B1F" w:rsidRDefault="00265B1F" w:rsidP="00265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1687" w:rsidRDefault="00265B1F" w:rsidP="00041687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Общие положения</w:t>
      </w:r>
      <w:r w:rsidR="00041687" w:rsidRPr="00041687">
        <w:rPr>
          <w:rFonts w:ascii="Helvetica" w:hAnsi="Helvetica" w:cs="Helvetica"/>
          <w:color w:val="1A1A1A"/>
          <w:sz w:val="23"/>
          <w:szCs w:val="23"/>
        </w:rPr>
        <w:t xml:space="preserve"> </w:t>
      </w:r>
    </w:p>
    <w:p w:rsidR="00041687" w:rsidRPr="00041687" w:rsidRDefault="00041687" w:rsidP="00041687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26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следующими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документами:</w:t>
      </w:r>
    </w:p>
    <w:p w:rsidR="00041687" w:rsidRPr="00041687" w:rsidRDefault="00041687" w:rsidP="0004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Федеральный закон от 29.12.2012 № 273-ФЗ (ред. от 16.04.2022) «Об образовании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Федерации»;</w:t>
      </w:r>
    </w:p>
    <w:p w:rsidR="00041687" w:rsidRPr="00041687" w:rsidRDefault="00041687" w:rsidP="0004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Распоряжение Правительства РФ от 31 марта 2022 г. No 678-р «Об 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Концепции дополнительного образования детей до 2030 года»;</w:t>
      </w:r>
    </w:p>
    <w:p w:rsidR="00041687" w:rsidRPr="00041687" w:rsidRDefault="00041687" w:rsidP="0004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Распоряжение Правительства РФ от 29.05.2015 №996-р «Об утверждении Стратегии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воспитания в Российской Федерации на период до 2025 года»;</w:t>
      </w:r>
    </w:p>
    <w:p w:rsidR="00041687" w:rsidRPr="00041687" w:rsidRDefault="00041687" w:rsidP="0004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Приказ Министерства просвещения Российской Федерации от 09.11.2018 № 196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дополнительным общеобразовательным программам»;</w:t>
      </w:r>
    </w:p>
    <w:p w:rsidR="00041687" w:rsidRPr="00041687" w:rsidRDefault="00041687" w:rsidP="0004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Постановление Главного государст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венного санитарного врача РФ от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28.09.2020 №28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СанПиН 2.4.3648-20 «Санитарно-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эпидемиологические требования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организациям воспитания и обучения, отдыха и оздоровления детей и молодёжи»;</w:t>
      </w:r>
    </w:p>
    <w:p w:rsidR="00041687" w:rsidRPr="00041687" w:rsidRDefault="00041687" w:rsidP="00041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Целевая модель развития региональной системы дополнительного образования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416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(приказ Министерства просвещения РФ от 3.09.2019г. №467);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Дополнительное образование детей создаётся в целях формирования единого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пространства, для повышения качества образования и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 становления личности. Дополнительное образование детей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равноправным,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взаимодополняющим</w:t>
      </w:r>
    </w:p>
    <w:p w:rsidR="00041687" w:rsidRPr="00041687" w:rsidRDefault="00265B1F" w:rsidP="00041687">
      <w:pPr>
        <w:rPr>
          <w:rFonts w:ascii="Times New Roman" w:hAnsi="Times New Roman" w:cs="Times New Roman"/>
          <w:sz w:val="28"/>
          <w:szCs w:val="28"/>
        </w:rPr>
      </w:pPr>
      <w:r w:rsidRPr="00041687">
        <w:rPr>
          <w:rFonts w:ascii="Times New Roman" w:hAnsi="Times New Roman" w:cs="Times New Roman"/>
          <w:sz w:val="28"/>
          <w:szCs w:val="28"/>
        </w:rPr>
        <w:t>Компонентом базового образования, удовлетворяющим потребности детей в самообразовании.</w:t>
      </w:r>
      <w:r w:rsidR="00041687" w:rsidRPr="00041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687" w:rsidRPr="00041687" w:rsidRDefault="00041687" w:rsidP="00041687">
      <w:pPr>
        <w:rPr>
          <w:rFonts w:ascii="Times New Roman" w:hAnsi="Times New Roman" w:cs="Times New Roman"/>
          <w:b/>
          <w:sz w:val="28"/>
          <w:szCs w:val="28"/>
        </w:rPr>
      </w:pPr>
      <w:r w:rsidRPr="00041687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041687" w:rsidRPr="00041687" w:rsidRDefault="00041687" w:rsidP="00041687">
      <w:pPr>
        <w:shd w:val="clear" w:color="auto" w:fill="FFFFFF"/>
        <w:spacing w:after="0" w:line="240" w:lineRule="auto"/>
        <w:ind w:right="14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16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создание условий для успешной социализации и эффективной самореализации обучающихся путем вовлечения в общественно значимую деятельность, продвижение инициативы через проектную деятельность, конкурсы и другие виды деятельности дополнительного образования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</w:t>
      </w:r>
      <w:r w:rsidRPr="00265B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Основными задачами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организации дополнительного образования детей являются: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обеспечение необходимых условий для развития личности, укрепления здоровья,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личностного (в т.ч. профессионального) самоопределения обучающихся;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обеспечение социальной защиты, поддержки, реабилитации и адаптации детей к жизни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обществе;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формирование общей культуры </w:t>
      </w:r>
      <w:proofErr w:type="gramStart"/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воспитания у детей гражданственности, уважения к правам и свободам человека,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толерантности, любви к родине, природе, семье;</w:t>
      </w:r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обеспечение соответствующего современным требованиям качества, доступности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 образования для различных категорий детей через интеграцию основного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дополнительного образования по различным направлениям;</w:t>
      </w:r>
    </w:p>
    <w:p w:rsidR="00717E09" w:rsidRDefault="00265B1F" w:rsidP="006D4B6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5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укрепление здоровья учащихся;</w:t>
      </w:r>
    </w:p>
    <w:p w:rsidR="006D4B6B" w:rsidRPr="00717E09" w:rsidRDefault="006D4B6B" w:rsidP="00717E09">
      <w:pPr>
        <w:rPr>
          <w:rFonts w:ascii="Times New Roman" w:hAnsi="Times New Roman" w:cs="Times New Roman"/>
          <w:sz w:val="28"/>
          <w:szCs w:val="28"/>
        </w:rPr>
      </w:pPr>
      <w:r w:rsidRPr="00717E09">
        <w:rPr>
          <w:rFonts w:ascii="Times New Roman" w:hAnsi="Times New Roman" w:cs="Times New Roman"/>
          <w:sz w:val="28"/>
          <w:szCs w:val="28"/>
        </w:rPr>
        <w:t xml:space="preserve"> - организация содержательного досуга.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Деятельность школы по дополнительному образованию детей строится на принципах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природосообразности,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гуманизма, демократии, творческого развития личности,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свободного выбора каждым ребенком вида и объема деятельности, дифференциации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с учетом реальных возможностей каждого обучающегося.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 Дополнительное образование детей создается, реорганизуется и ликвидируется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директора.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1.6. Руководителем дополнительного образования детей является заместитель директора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воспитательной работе, который организует работу объединений дополнительного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детей и несет ответственность за результаты его деятельности.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1.7. По инициативе учащихся в школе могут создаваться детские и юношеские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общественные, творческие, научно-исследовательские и т. п. объединения и 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действующие в соответствии со своими уставами и положениями. Администрация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 оказывает содействие в работе таких объединений и организаций.</w:t>
      </w:r>
      <w:r w:rsidR="00717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школе не</w:t>
      </w:r>
      <w:r w:rsidR="00717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 создание и деятельность организационных структур политических партий,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общественно-политических и религиозных движений и организаций.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1.8. Школа имеет право устанавливать прямые связи с учреждениями дополнительного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учреждениями профессионального образования и социальной сферы,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предприятиями, организациями, в том числе иностранными, для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развития системы дополнительного образования.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1.9. Штатное расписание дополнительного образования формируется в соответствии с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структурой и может меняться в связи с производственной необходимостью и развитием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образования. Деятельность сотрудников дополнительного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 соответствующими должностными инструкциями.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1.11. Источниками финансовых ресурсов являются бюджетные и внебюджетные средства</w:t>
      </w:r>
      <w:r w:rsidR="00717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добровольные пожертвования, спонсорские средства.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3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717E09" w:rsidRPr="005263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="00717E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образовательного процесса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Дополнительное образование детей предназначено для педагогически целесообразной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занятости детей в возрасте от 7 до 18 лет в их свободное (внеучебное) время.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Деятельность дополнительного образования детей осуществляется на основе годовых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других видов планов, образовательных программ и учебно - тематических планов,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утвержденных директором школы или его заместителем по воспитательной работе.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Наполняемость детских объединений дополнительного образования составляет: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художественно-эстетическая направленность - 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человек;</w:t>
      </w:r>
    </w:p>
    <w:p w:rsidR="006D4B6B" w:rsidRP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спортивно-оз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доровительная направленность - 25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человек;</w:t>
      </w:r>
    </w:p>
    <w:p w:rsidR="006D4B6B" w:rsidRDefault="006D4B6B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социально-гуманитарная направленность –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25 - 30</w:t>
      </w:r>
      <w:r w:rsidRPr="006D4B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AC4257" w:rsidRDefault="00AC4257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естественно - научная направленность – 25 – 30 человек;</w:t>
      </w:r>
    </w:p>
    <w:p w:rsidR="00AC4257" w:rsidRDefault="00AC4257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турирстко - краеведческая направленность – 25 – 30 чел;</w:t>
      </w:r>
    </w:p>
    <w:p w:rsidR="00177CDA" w:rsidRDefault="00AC4257" w:rsidP="006D4B6B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техническая направленность -  - 25 – 30 человек.</w:t>
      </w:r>
      <w:r w:rsidR="00177CDA" w:rsidRPr="00177CD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77CDA" w:rsidRDefault="00177CDA" w:rsidP="006D4B6B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AC4257" w:rsidRPr="006D4B6B" w:rsidRDefault="00177CDA" w:rsidP="006D4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обучающихся с ограниченными возможностями здоровья, детей-инвалидов образовательный процесс по дополнительным общеобразовательным программам планируется с учетом особенностей психофизического развития. </w:t>
      </w:r>
      <w:proofErr w:type="gramStart"/>
      <w:r w:rsidRPr="00177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 объединениях с обучающимися с </w:t>
      </w:r>
      <w:r w:rsidRPr="00177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ограниченными возможностями здоровья, детьми-инвалидами могут быть организованы как совместно с другими, так и в группах или индивидуальная работа с учетом особенностей психофизического развития, индивидуальных возможностей и состояния здоровья таких учащихся.</w:t>
      </w:r>
      <w:proofErr w:type="gramEnd"/>
    </w:p>
    <w:p w:rsidR="00265B1F" w:rsidRPr="00265B1F" w:rsidRDefault="00265B1F" w:rsidP="00265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В соответствии со спецификой образовательной программы занятия 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проводиться как со всем составом объединения, так и по подгруппам или индивидуально.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Продолжительность занятий и их количество в неделю определяется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программой педагога, а также требованиями СанПиН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 Прием обучающихся в объединения дополнительного образования детей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на основе свободного выбора детьми образовательной области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программ. При приеме в спортивные объединения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медицинское заключение о состоянии здоровья ребенка.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 Деятельность детей осуществляется как в одновозрастных, так и в разновозрастных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объединениях по интересам (кружок, клуб, студия, ансамбль, театр и др.). Каждый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обучающийся имеет право заниматься в объединениях разной направленности, а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изменять направление обучения.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снижения фактической посещаемости в течение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группы должны быть объединены или расформированы.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2.8. Содержание деятельности групп определяется педагогом-руководителем группы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примерных учебных планов и программ, рекомендованных государственными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органами управления образованием, модифицированными (адаптированными),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авторскими. Педагогические работники могут разрабатывать авторские программы,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утверждаемые директором школы и принятые на педагогическом совете школы.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2.9. Расписание занятий в объединениях дополнительного образования детей составляется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учётом того, что они являются дополнительной нагрузкой к обязательной учебной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 детей и подростков в общеобразовательном учреждении. Составляется в начале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учебного года администрацией школы по представлению педагогических работников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учётом установления наиболее благоприятного режима труда и отдыха обучающихся.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Расписание утверждается директором школы. Перенос занятий или изменение расписания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производится только с согласия администрации школы и оформляется документально.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школьных каникул занятия могут проводиться по специальному расписанию.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2.10. Для организации дополнительного образования детей в школе используются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учебные кабинеты, актовый зал, спортивный зал, другие помещения.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5263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Содержание образовательного процесса в объединениях дополнительного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детей.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Содержание образовательной программы, формы и методы ее реализации, численный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возрастной состав объединения, определяются педагогом самостоятельно, исходя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образовательно-воспитательных задач,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психолого-педагогической целесообразности,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санитарно-гигиенических норм, материально-технических условий, что отражается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ояснительной записке программы.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Педагогические работники могут пользоваться примерными (рекомендованными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Министерством образования РФ) программами, самостоятельно разрабатывать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и соответствующие приложения к ним, либо использовать программы других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 дополнительного образования детей.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Учебный год в объединениях дополнительного образовании детей начинается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сентября и заканчивается </w:t>
      </w:r>
      <w:r w:rsidR="00AC42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мая текущего года. Во время летних каникул учебный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может продолжаться в соответствии с образовательными программами в форме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походов, сборов, экспедиций, лагерей разной направленности и.т.п. Состав </w:t>
      </w:r>
      <w:proofErr w:type="gramStart"/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период может быть переменным. При проведении многодневных походов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разрешается увеличение нагрузки педагогов.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Педагог дополнительного образования отвечает за технику безопасности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занятий и на переменах, а также за организацию учебно-воспитательного процесса,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систематически ведёт установленную документацию. Отчет о проделанной работе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дополнительному воспитанию передается зам. директора по ВР не реже 1 раза в год.</w:t>
      </w:r>
    </w:p>
    <w:p w:rsidR="00896BB9" w:rsidRPr="00896BB9" w:rsidRDefault="00896BB9" w:rsidP="00896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В дополнительном образовании детей ведётся методическая работа, направленная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содержания образовательного процесса, форм и методов обучения,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96B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педагогического мастерства.</w:t>
      </w:r>
    </w:p>
    <w:p w:rsidR="00586034" w:rsidRPr="00896BB9" w:rsidRDefault="00586034">
      <w:pPr>
        <w:rPr>
          <w:rFonts w:ascii="Times New Roman" w:hAnsi="Times New Roman" w:cs="Times New Roman"/>
          <w:sz w:val="28"/>
          <w:szCs w:val="28"/>
        </w:rPr>
      </w:pPr>
    </w:p>
    <w:sectPr w:rsidR="00586034" w:rsidRPr="00896BB9" w:rsidSect="005B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5433"/>
    <w:multiLevelType w:val="multilevel"/>
    <w:tmpl w:val="D0E69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1F"/>
    <w:rsid w:val="00041687"/>
    <w:rsid w:val="00177CDA"/>
    <w:rsid w:val="001A1A5A"/>
    <w:rsid w:val="00263FF8"/>
    <w:rsid w:val="00265B1F"/>
    <w:rsid w:val="00305086"/>
    <w:rsid w:val="00507857"/>
    <w:rsid w:val="005263FC"/>
    <w:rsid w:val="00586034"/>
    <w:rsid w:val="005B058E"/>
    <w:rsid w:val="006D4B6B"/>
    <w:rsid w:val="00717E09"/>
    <w:rsid w:val="007B50C7"/>
    <w:rsid w:val="00896BB9"/>
    <w:rsid w:val="00901DAB"/>
    <w:rsid w:val="00A944EC"/>
    <w:rsid w:val="00A95A0D"/>
    <w:rsid w:val="00AC4257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041687"/>
  </w:style>
  <w:style w:type="paragraph" w:customStyle="1" w:styleId="c14">
    <w:name w:val="c14"/>
    <w:basedOn w:val="a"/>
    <w:rsid w:val="0004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2023-09-14T00:02:00Z</dcterms:created>
  <dcterms:modified xsi:type="dcterms:W3CDTF">2023-09-14T00:49:00Z</dcterms:modified>
</cp:coreProperties>
</file>